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5D" w:rsidRPr="0071755D" w:rsidRDefault="0071755D" w:rsidP="0071755D">
      <w:pPr>
        <w:jc w:val="center"/>
        <w:rPr>
          <w:b/>
          <w:sz w:val="28"/>
          <w:szCs w:val="28"/>
        </w:rPr>
      </w:pPr>
      <w:r w:rsidRPr="0071755D">
        <w:rPr>
          <w:b/>
          <w:sz w:val="28"/>
          <w:szCs w:val="28"/>
        </w:rPr>
        <w:t>АДМИНИСТРАЦИЯ МУНИЦИПАЛЬНОГО РАЙОНА</w:t>
      </w:r>
    </w:p>
    <w:p w:rsidR="0071755D" w:rsidRPr="0071755D" w:rsidRDefault="0071755D" w:rsidP="0071755D">
      <w:pPr>
        <w:jc w:val="center"/>
        <w:rPr>
          <w:b/>
          <w:sz w:val="28"/>
          <w:szCs w:val="28"/>
        </w:rPr>
      </w:pPr>
      <w:proofErr w:type="gramStart"/>
      <w:r w:rsidRPr="0071755D">
        <w:rPr>
          <w:b/>
          <w:sz w:val="28"/>
          <w:szCs w:val="28"/>
        </w:rPr>
        <w:t>ВОЛЖСКИЙ</w:t>
      </w:r>
      <w:proofErr w:type="gramEnd"/>
      <w:r w:rsidRPr="0071755D">
        <w:rPr>
          <w:b/>
          <w:sz w:val="28"/>
          <w:szCs w:val="28"/>
        </w:rPr>
        <w:t xml:space="preserve"> САМАРСКОЙ ОБЛАСТИ</w:t>
      </w:r>
    </w:p>
    <w:p w:rsidR="0071755D" w:rsidRPr="0071755D" w:rsidRDefault="0071755D" w:rsidP="0071755D">
      <w:pPr>
        <w:jc w:val="center"/>
        <w:rPr>
          <w:b/>
          <w:sz w:val="28"/>
          <w:szCs w:val="28"/>
        </w:rPr>
      </w:pPr>
      <w:r w:rsidRPr="0071755D">
        <w:rPr>
          <w:b/>
          <w:sz w:val="28"/>
          <w:szCs w:val="28"/>
        </w:rPr>
        <w:t>ИНСПЕКЦИЯ ПО ОХРАНЕ ОКРУЖАЮЩЕЙ СРЕДЫ</w:t>
      </w:r>
    </w:p>
    <w:p w:rsidR="0071755D" w:rsidRPr="0071755D" w:rsidRDefault="0071755D" w:rsidP="0071755D">
      <w:pPr>
        <w:jc w:val="center"/>
        <w:rPr>
          <w:sz w:val="28"/>
          <w:szCs w:val="28"/>
        </w:rPr>
      </w:pPr>
    </w:p>
    <w:p w:rsidR="007029EE" w:rsidRDefault="007029EE" w:rsidP="0027230E">
      <w:pPr>
        <w:ind w:firstLine="708"/>
        <w:jc w:val="both"/>
        <w:rPr>
          <w:sz w:val="28"/>
          <w:szCs w:val="28"/>
        </w:rPr>
      </w:pPr>
    </w:p>
    <w:p w:rsidR="004B47B3" w:rsidRPr="004B47B3" w:rsidRDefault="00A04982" w:rsidP="004B47B3">
      <w:pPr>
        <w:spacing w:line="348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</w:t>
      </w:r>
      <w:r w:rsidR="004B47B3" w:rsidRPr="004B47B3">
        <w:rPr>
          <w:sz w:val="28"/>
          <w:szCs w:val="28"/>
        </w:rPr>
        <w:t>соответствии с</w:t>
      </w:r>
      <w:r w:rsidR="004B47B3" w:rsidRPr="004B47B3">
        <w:rPr>
          <w:sz w:val="24"/>
          <w:szCs w:val="24"/>
        </w:rPr>
        <w:t xml:space="preserve"> </w:t>
      </w:r>
      <w:r w:rsidR="004B47B3" w:rsidRPr="004B47B3">
        <w:rPr>
          <w:sz w:val="28"/>
          <w:szCs w:val="28"/>
        </w:rPr>
        <w:t>п.1, п.2 ст.51 Федерального закона  «Об охране окружающей среды» №7-ФЗ от 10 января 2002</w:t>
      </w:r>
      <w:r w:rsidR="004B47B3">
        <w:rPr>
          <w:sz w:val="28"/>
          <w:szCs w:val="28"/>
        </w:rPr>
        <w:t>, ст.10, ст.3 Федерального закона «Об отходах производства и потребления» №89-ФЗ от 24</w:t>
      </w:r>
      <w:r w:rsidR="004B47B3" w:rsidRPr="004B47B3">
        <w:rPr>
          <w:sz w:val="28"/>
          <w:szCs w:val="28"/>
        </w:rPr>
        <w:t>.</w:t>
      </w:r>
      <w:r w:rsidR="004B47B3">
        <w:rPr>
          <w:sz w:val="28"/>
          <w:szCs w:val="28"/>
        </w:rPr>
        <w:t xml:space="preserve">06.1998г. </w:t>
      </w:r>
      <w:r w:rsidR="004B47B3" w:rsidRPr="004B47B3">
        <w:rPr>
          <w:sz w:val="28"/>
          <w:szCs w:val="28"/>
        </w:rPr>
        <w:t xml:space="preserve">    </w:t>
      </w:r>
    </w:p>
    <w:p w:rsidR="004B47B3" w:rsidRPr="004B47B3" w:rsidRDefault="004B47B3" w:rsidP="004B47B3">
      <w:pPr>
        <w:spacing w:line="348" w:lineRule="auto"/>
        <w:ind w:firstLine="709"/>
        <w:jc w:val="both"/>
        <w:rPr>
          <w:sz w:val="28"/>
          <w:szCs w:val="28"/>
        </w:rPr>
      </w:pPr>
      <w:r w:rsidRPr="004B47B3">
        <w:rPr>
          <w:sz w:val="28"/>
          <w:szCs w:val="28"/>
        </w:rPr>
        <w:t>- Отходы производства и потребления подлежат сбору, накоплению, утилизации, обезвреживанию, транспортировке, хранению и захоронению, условия и способы, которых должны быть безопасными для окружающей среды и регулироваться законодательством Российской Федерации.</w:t>
      </w:r>
    </w:p>
    <w:p w:rsidR="004B47B3" w:rsidRPr="004B47B3" w:rsidRDefault="004B47B3" w:rsidP="004B47B3">
      <w:pPr>
        <w:tabs>
          <w:tab w:val="left" w:pos="1515"/>
          <w:tab w:val="center" w:pos="5457"/>
        </w:tabs>
        <w:spacing w:line="348" w:lineRule="auto"/>
        <w:ind w:firstLine="709"/>
        <w:jc w:val="both"/>
        <w:rPr>
          <w:sz w:val="28"/>
          <w:szCs w:val="28"/>
        </w:rPr>
      </w:pPr>
      <w:r w:rsidRPr="004B47B3">
        <w:rPr>
          <w:sz w:val="28"/>
          <w:szCs w:val="28"/>
        </w:rPr>
        <w:t>Запрещаются:</w:t>
      </w:r>
    </w:p>
    <w:p w:rsidR="004B47B3" w:rsidRPr="004B47B3" w:rsidRDefault="004B47B3" w:rsidP="004B47B3">
      <w:pPr>
        <w:spacing w:line="348" w:lineRule="auto"/>
        <w:ind w:firstLine="709"/>
        <w:jc w:val="both"/>
        <w:rPr>
          <w:sz w:val="28"/>
          <w:szCs w:val="28"/>
        </w:rPr>
      </w:pPr>
      <w:r w:rsidRPr="004B47B3">
        <w:rPr>
          <w:sz w:val="28"/>
          <w:szCs w:val="28"/>
        </w:rPr>
        <w:t>- 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почву;</w:t>
      </w:r>
    </w:p>
    <w:p w:rsidR="004B47B3" w:rsidRPr="004B47B3" w:rsidRDefault="004B47B3" w:rsidP="004B47B3">
      <w:pPr>
        <w:spacing w:line="348" w:lineRule="auto"/>
        <w:ind w:firstLine="709"/>
        <w:jc w:val="both"/>
        <w:rPr>
          <w:sz w:val="28"/>
          <w:szCs w:val="28"/>
        </w:rPr>
      </w:pPr>
      <w:r w:rsidRPr="004B47B3">
        <w:rPr>
          <w:sz w:val="28"/>
          <w:szCs w:val="28"/>
        </w:rPr>
        <w:t>размещение опасных отходов и радиоактивных отходов на территориях, прилегающих к городским и сельским поселениям, в лесопарковых, курортных, лечебно-оздоровительных, рекреационных зонах, на путях миграции животных, вблизи нерестилищ и в иных местах, в которых может быть создана опасность для окружающей среды, естественных экологических систем и здоровья человека;</w:t>
      </w:r>
    </w:p>
    <w:p w:rsidR="004B47B3" w:rsidRPr="004B47B3" w:rsidRDefault="004B47B3" w:rsidP="004B47B3">
      <w:pPr>
        <w:spacing w:line="348" w:lineRule="auto"/>
        <w:ind w:firstLine="709"/>
        <w:jc w:val="both"/>
        <w:rPr>
          <w:sz w:val="28"/>
          <w:szCs w:val="28"/>
        </w:rPr>
      </w:pPr>
      <w:r w:rsidRPr="004B47B3">
        <w:rPr>
          <w:sz w:val="28"/>
          <w:szCs w:val="28"/>
        </w:rPr>
        <w:t>захоронение опасных отходов и радиоактивных  отходов  на водосборных площадях подземных водных объектов, используемых в качестве источников водоснабжения, в бальнеологических целях, для извлечения ценных минеральных ресурсов.</w:t>
      </w:r>
    </w:p>
    <w:p w:rsidR="004B47B3" w:rsidRPr="004B47B3" w:rsidRDefault="004B47B3" w:rsidP="004B47B3">
      <w:pPr>
        <w:spacing w:line="348" w:lineRule="auto"/>
        <w:ind w:firstLine="709"/>
        <w:jc w:val="both"/>
        <w:rPr>
          <w:sz w:val="28"/>
          <w:szCs w:val="28"/>
        </w:rPr>
      </w:pPr>
      <w:r w:rsidRPr="004B47B3">
        <w:rPr>
          <w:sz w:val="28"/>
          <w:szCs w:val="28"/>
        </w:rPr>
        <w:t>Статьей  10  Федерального закона «Об отходах производства и потребления» №89-ФЗ от 24 июня 1998  установлены требования в области обращения с отходами при архитектурно-строительном проектировании, строительстве, реконструкции, капитальном ремонте зданий, сооружений и иных объектов,  а именно:</w:t>
      </w:r>
    </w:p>
    <w:p w:rsidR="004B47B3" w:rsidRPr="004B47B3" w:rsidRDefault="004B47B3" w:rsidP="004B47B3">
      <w:pPr>
        <w:tabs>
          <w:tab w:val="left" w:pos="1695"/>
        </w:tabs>
        <w:spacing w:line="348" w:lineRule="auto"/>
        <w:ind w:firstLine="709"/>
        <w:rPr>
          <w:sz w:val="28"/>
          <w:szCs w:val="28"/>
        </w:rPr>
      </w:pPr>
      <w:r w:rsidRPr="004B47B3">
        <w:rPr>
          <w:sz w:val="28"/>
          <w:szCs w:val="28"/>
        </w:rPr>
        <w:t xml:space="preserve">1. При архитектурно-строительном проектировании, строительстве, реконструкции, капитальном ремонте зданий, сооружений и иных объектов, </w:t>
      </w:r>
      <w:r w:rsidRPr="004B47B3">
        <w:rPr>
          <w:sz w:val="28"/>
          <w:szCs w:val="28"/>
        </w:rPr>
        <w:lastRenderedPageBreak/>
        <w:t>в процессе эксплуатации которых образуются отходы, индивидуальные предприниматели, юридические лица обязаны соблюдать федеральные нормы и правила и иные требования в области обращения с отходами.</w:t>
      </w:r>
    </w:p>
    <w:p w:rsidR="004B47B3" w:rsidRPr="004B47B3" w:rsidRDefault="004B47B3" w:rsidP="004B47B3">
      <w:pPr>
        <w:tabs>
          <w:tab w:val="left" w:pos="1695"/>
        </w:tabs>
        <w:spacing w:line="348" w:lineRule="auto"/>
        <w:ind w:firstLine="709"/>
        <w:rPr>
          <w:sz w:val="28"/>
          <w:szCs w:val="28"/>
        </w:rPr>
      </w:pPr>
      <w:r w:rsidRPr="004B47B3">
        <w:rPr>
          <w:sz w:val="28"/>
          <w:szCs w:val="28"/>
        </w:rPr>
        <w:t xml:space="preserve">2. При архитектурно-строительном проектировании, строительстве, реконструкции, капитальном ремонте зданий, сооружений и иных объектов, в процессе эксплуатации которых образуются отходы, необходимо предусматривать места (площадки) накопления таких отходов в соответствии с установленными федеральными нормами и правилами и иными требованиями в области обращения с отходами. </w:t>
      </w:r>
    </w:p>
    <w:p w:rsidR="004B47B3" w:rsidRPr="004B47B3" w:rsidRDefault="004B47B3" w:rsidP="004B47B3">
      <w:pPr>
        <w:tabs>
          <w:tab w:val="left" w:pos="1695"/>
        </w:tabs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4B47B3">
        <w:rPr>
          <w:sz w:val="28"/>
          <w:szCs w:val="28"/>
        </w:rPr>
        <w:t>После  вступления в силу постановления Правительства Российской Федерации от 26 апреля 2019 №509 «Об утверждении требований к составу и содержанию проекта организации работ по сносу объекта капитального строительства» при проведении работ по сносу объектов капитального строительства  в рамках муниципальных заказов на территории Самарской области в обязательном порядке требуется разработка проектов организации  работ по сносу объекта капитального строительства.</w:t>
      </w:r>
      <w:proofErr w:type="gramEnd"/>
      <w:r w:rsidRPr="004B47B3">
        <w:rPr>
          <w:sz w:val="28"/>
          <w:szCs w:val="28"/>
        </w:rPr>
        <w:t xml:space="preserve"> Критерием при разработке проектов является приоритет утилизации отходов строительства и сноса перед размещением (захоронением) таких отходов.</w:t>
      </w:r>
    </w:p>
    <w:p w:rsidR="004B47B3" w:rsidRPr="004B47B3" w:rsidRDefault="004B47B3" w:rsidP="004B47B3">
      <w:pPr>
        <w:tabs>
          <w:tab w:val="left" w:pos="1695"/>
        </w:tabs>
        <w:spacing w:line="348" w:lineRule="auto"/>
        <w:ind w:firstLine="709"/>
        <w:jc w:val="both"/>
        <w:rPr>
          <w:sz w:val="28"/>
          <w:szCs w:val="28"/>
        </w:rPr>
      </w:pPr>
      <w:r w:rsidRPr="004B47B3">
        <w:rPr>
          <w:sz w:val="28"/>
          <w:szCs w:val="28"/>
        </w:rPr>
        <w:t>Для предотвращения нарушений природоохранного законодательства Российской Федерации при демонтаже зданий  строений и сооружений подрядчиками по сносу объектов капстроительства, а также частным организациями, при деятельности, которых возможно образование строительных отходов должны соблюдаться, следующие нормы и правила:</w:t>
      </w:r>
    </w:p>
    <w:p w:rsidR="004B47B3" w:rsidRPr="004B47B3" w:rsidRDefault="004B47B3" w:rsidP="004B47B3">
      <w:pPr>
        <w:numPr>
          <w:ilvl w:val="0"/>
          <w:numId w:val="2"/>
        </w:numPr>
        <w:tabs>
          <w:tab w:val="left" w:pos="1695"/>
        </w:tabs>
        <w:spacing w:line="360" w:lineRule="auto"/>
        <w:rPr>
          <w:sz w:val="28"/>
          <w:szCs w:val="28"/>
        </w:rPr>
      </w:pPr>
      <w:r w:rsidRPr="004B47B3">
        <w:rPr>
          <w:sz w:val="28"/>
          <w:szCs w:val="28"/>
        </w:rPr>
        <w:t xml:space="preserve">Сбор, временное хранение, учет образовавшихся, переданных на переработку, утилизацию, обезвреживание, удаление строительных отходов   осуществляются на объектах образования строительных отходов, 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образуются  строительные отходы. </w:t>
      </w:r>
    </w:p>
    <w:p w:rsidR="004B47B3" w:rsidRPr="004B47B3" w:rsidRDefault="004B47B3" w:rsidP="004B47B3">
      <w:pPr>
        <w:numPr>
          <w:ilvl w:val="0"/>
          <w:numId w:val="2"/>
        </w:numPr>
        <w:tabs>
          <w:tab w:val="left" w:pos="1695"/>
        </w:tabs>
        <w:spacing w:line="360" w:lineRule="auto"/>
        <w:rPr>
          <w:sz w:val="28"/>
          <w:szCs w:val="28"/>
        </w:rPr>
      </w:pPr>
      <w:r w:rsidRPr="004B47B3">
        <w:rPr>
          <w:sz w:val="28"/>
          <w:szCs w:val="28"/>
        </w:rPr>
        <w:lastRenderedPageBreak/>
        <w:t>Сбор строительных отходов осуществляется раздельно по их видам, классам опасности и другим признакам с тем, чтобы обеспечит их переработку использования в качестве вторичного сырья, обезвреживание, удаление.</w:t>
      </w:r>
    </w:p>
    <w:p w:rsidR="004B47B3" w:rsidRPr="004B47B3" w:rsidRDefault="004B47B3" w:rsidP="004B47B3">
      <w:pPr>
        <w:numPr>
          <w:ilvl w:val="0"/>
          <w:numId w:val="2"/>
        </w:numPr>
        <w:tabs>
          <w:tab w:val="left" w:pos="1695"/>
        </w:tabs>
        <w:spacing w:line="360" w:lineRule="auto"/>
        <w:rPr>
          <w:sz w:val="28"/>
          <w:szCs w:val="28"/>
        </w:rPr>
      </w:pPr>
      <w:r w:rsidRPr="004B47B3">
        <w:rPr>
          <w:sz w:val="28"/>
          <w:szCs w:val="28"/>
        </w:rPr>
        <w:t>Места временного хранения строительных отходов должны быть оборудованы таким образом, чтобы исключить загрязнение почвы, поверхностных грунтовых вод, атмосферного воздуха.</w:t>
      </w:r>
    </w:p>
    <w:p w:rsidR="004B47B3" w:rsidRPr="004B47B3" w:rsidRDefault="004B47B3" w:rsidP="004B47B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B47B3">
        <w:rPr>
          <w:sz w:val="28"/>
          <w:szCs w:val="28"/>
        </w:rPr>
        <w:t>Предельное количество накопления строительных отходов на объектах и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безопасности, установленными законодательством Российской Федерации.</w:t>
      </w:r>
    </w:p>
    <w:p w:rsidR="004B47B3" w:rsidRPr="004B47B3" w:rsidRDefault="004B47B3" w:rsidP="004B47B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B47B3">
        <w:rPr>
          <w:sz w:val="28"/>
          <w:szCs w:val="28"/>
        </w:rPr>
        <w:t>Хозяйствующие субъекты, в процессе деятельности которых образуются строительные отходы, обязаны иметь договоры с перевозчиками и получателями строительных отходов на их транспортирование, переработку, обезвреживание, удаление, или, при наличии соответствующих лицензий, производить данные виды деятельности самостоятельно.</w:t>
      </w:r>
    </w:p>
    <w:p w:rsidR="004B47B3" w:rsidRPr="004B47B3" w:rsidRDefault="004B47B3" w:rsidP="004B47B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B47B3">
        <w:rPr>
          <w:sz w:val="28"/>
          <w:szCs w:val="28"/>
        </w:rPr>
        <w:t>Перемещение (транспортирование) строительных отходов должно осуществляться способами, исключающими возможность их потери в процессе перевозки, создание аварийных ситуаций, причинение вреда окружающей сред, здоровью людей, хозяйственным и иным объектам. Ответственность за соблюдение указанных требований несут перевозчики строительных отходов.</w:t>
      </w:r>
    </w:p>
    <w:p w:rsidR="004B47B3" w:rsidRPr="004B47B3" w:rsidRDefault="004B47B3" w:rsidP="004B47B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B47B3">
        <w:rPr>
          <w:sz w:val="28"/>
          <w:szCs w:val="28"/>
        </w:rPr>
        <w:t xml:space="preserve">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</w:t>
      </w:r>
      <w:r w:rsidRPr="004B47B3">
        <w:rPr>
          <w:sz w:val="28"/>
          <w:szCs w:val="28"/>
        </w:rPr>
        <w:lastRenderedPageBreak/>
        <w:t>правилами, установленными законодательством Российской Федерации.</w:t>
      </w:r>
    </w:p>
    <w:p w:rsidR="004B47B3" w:rsidRPr="004B47B3" w:rsidRDefault="004B47B3" w:rsidP="004B47B3">
      <w:pPr>
        <w:tabs>
          <w:tab w:val="left" w:pos="1695"/>
        </w:tabs>
        <w:spacing w:line="360" w:lineRule="auto"/>
        <w:ind w:left="1429"/>
        <w:rPr>
          <w:sz w:val="28"/>
          <w:szCs w:val="28"/>
        </w:rPr>
      </w:pPr>
    </w:p>
    <w:p w:rsidR="00C00561" w:rsidRDefault="00C00561" w:rsidP="0027230E">
      <w:pPr>
        <w:ind w:firstLine="708"/>
        <w:jc w:val="both"/>
        <w:rPr>
          <w:sz w:val="28"/>
          <w:szCs w:val="28"/>
        </w:rPr>
      </w:pPr>
    </w:p>
    <w:p w:rsidR="00C00561" w:rsidRPr="00C00561" w:rsidRDefault="00C00561" w:rsidP="0027230E">
      <w:pPr>
        <w:ind w:firstLine="708"/>
        <w:jc w:val="both"/>
        <w:rPr>
          <w:sz w:val="28"/>
          <w:szCs w:val="28"/>
        </w:rPr>
      </w:pPr>
    </w:p>
    <w:p w:rsidR="000923C3" w:rsidRDefault="000923C3" w:rsidP="0027230E">
      <w:pPr>
        <w:ind w:firstLine="708"/>
        <w:jc w:val="both"/>
        <w:rPr>
          <w:sz w:val="28"/>
          <w:szCs w:val="28"/>
        </w:rPr>
      </w:pPr>
    </w:p>
    <w:sectPr w:rsidR="0009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3E5"/>
    <w:multiLevelType w:val="hybridMultilevel"/>
    <w:tmpl w:val="B5A046B6"/>
    <w:lvl w:ilvl="0" w:tplc="7E6090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601A91"/>
    <w:multiLevelType w:val="hybridMultilevel"/>
    <w:tmpl w:val="CB24C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0E"/>
    <w:rsid w:val="0004150B"/>
    <w:rsid w:val="000923C3"/>
    <w:rsid w:val="00144CB6"/>
    <w:rsid w:val="0027230E"/>
    <w:rsid w:val="0037582E"/>
    <w:rsid w:val="003E54D1"/>
    <w:rsid w:val="0040574D"/>
    <w:rsid w:val="004B47B3"/>
    <w:rsid w:val="005F5A7D"/>
    <w:rsid w:val="007029EE"/>
    <w:rsid w:val="0071755D"/>
    <w:rsid w:val="0076671D"/>
    <w:rsid w:val="007D142A"/>
    <w:rsid w:val="00936FC0"/>
    <w:rsid w:val="00A04982"/>
    <w:rsid w:val="00A23AB9"/>
    <w:rsid w:val="00A82FE2"/>
    <w:rsid w:val="00B11B84"/>
    <w:rsid w:val="00C00561"/>
    <w:rsid w:val="00D84E1F"/>
    <w:rsid w:val="00E04E14"/>
    <w:rsid w:val="00ED54E1"/>
    <w:rsid w:val="00F04F73"/>
    <w:rsid w:val="00F96BC2"/>
    <w:rsid w:val="00FA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230E"/>
    <w:rPr>
      <w:color w:val="0000FF"/>
      <w:u w:val="single"/>
    </w:rPr>
  </w:style>
  <w:style w:type="paragraph" w:customStyle="1" w:styleId="1">
    <w:name w:val="Обычный1"/>
    <w:rsid w:val="0027230E"/>
    <w:pPr>
      <w:widowControl w:val="0"/>
      <w:snapToGrid w:val="0"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3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230E"/>
    <w:rPr>
      <w:color w:val="0000FF"/>
      <w:u w:val="single"/>
    </w:rPr>
  </w:style>
  <w:style w:type="paragraph" w:customStyle="1" w:styleId="1">
    <w:name w:val="Обычный1"/>
    <w:rsid w:val="0027230E"/>
    <w:pPr>
      <w:widowControl w:val="0"/>
      <w:snapToGrid w:val="0"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Deloproizvodstvo</cp:lastModifiedBy>
  <cp:revision>2</cp:revision>
  <cp:lastPrinted>2021-01-25T07:08:00Z</cp:lastPrinted>
  <dcterms:created xsi:type="dcterms:W3CDTF">2021-01-25T07:38:00Z</dcterms:created>
  <dcterms:modified xsi:type="dcterms:W3CDTF">2021-01-25T07:38:00Z</dcterms:modified>
</cp:coreProperties>
</file>